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20" w:rsidRPr="003D6856" w:rsidRDefault="003D6856" w:rsidP="003D6856">
      <w:pPr>
        <w:pStyle w:val="Bezproreda"/>
        <w:rPr>
          <w:b/>
          <w:sz w:val="24"/>
          <w:szCs w:val="24"/>
        </w:rPr>
      </w:pPr>
      <w:bookmarkStart w:id="0" w:name="_GoBack"/>
      <w:bookmarkEnd w:id="0"/>
      <w:r w:rsidRPr="003D6856">
        <w:rPr>
          <w:b/>
          <w:sz w:val="24"/>
          <w:szCs w:val="24"/>
        </w:rPr>
        <w:t>OSNOVNA ŠKOLA STJEPANA RADIĆA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Vladimira Nazora 3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34350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OIB: 18173968246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RKP: 9675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MB: 03310094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Razdjel: 000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djelatnosti: 8520 (Osnovno obrazovanje)</w:t>
      </w:r>
    </w:p>
    <w:p w:rsid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općine: 58 (Županija: Požeško-slavonska, Općina: Čaglin)</w:t>
      </w:r>
    </w:p>
    <w:p w:rsidR="00242683" w:rsidRDefault="00242683" w:rsidP="003D6856">
      <w:pPr>
        <w:pStyle w:val="Bezproreda"/>
        <w:rPr>
          <w:b/>
          <w:sz w:val="24"/>
          <w:szCs w:val="24"/>
        </w:rPr>
      </w:pPr>
    </w:p>
    <w:p w:rsidR="00242683" w:rsidRPr="003D6856" w:rsidRDefault="00242683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Čaglin, </w:t>
      </w:r>
      <w:r w:rsidR="002E0491">
        <w:rPr>
          <w:b/>
          <w:sz w:val="24"/>
          <w:szCs w:val="24"/>
        </w:rPr>
        <w:t>30. siječnja 2018.</w:t>
      </w:r>
      <w:r>
        <w:rPr>
          <w:b/>
          <w:sz w:val="24"/>
          <w:szCs w:val="24"/>
        </w:rPr>
        <w:t xml:space="preserve"> godine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</w:p>
    <w:p w:rsidR="003D6856" w:rsidRPr="003D6856" w:rsidRDefault="003D6856">
      <w:pPr>
        <w:rPr>
          <w:sz w:val="24"/>
          <w:szCs w:val="24"/>
        </w:rPr>
      </w:pPr>
    </w:p>
    <w:p w:rsidR="003D6856" w:rsidRPr="003D6856" w:rsidRDefault="003D6856" w:rsidP="003D6856">
      <w:pPr>
        <w:pStyle w:val="Bezproreda"/>
        <w:jc w:val="center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BILJEŠKE UZ FINANCIJSKA IZVJEŠĆA ZA RAZDOBLJE</w:t>
      </w:r>
    </w:p>
    <w:p w:rsidR="003D6856" w:rsidRDefault="002E0491" w:rsidP="006139B2">
      <w:pPr>
        <w:pStyle w:val="Bezproreda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SIJEČANJ – 31. PROSINAC 2017</w:t>
      </w:r>
      <w:r w:rsidR="003D6856" w:rsidRPr="003D6856">
        <w:rPr>
          <w:b/>
          <w:sz w:val="24"/>
          <w:szCs w:val="24"/>
        </w:rPr>
        <w:t>. GODINE</w:t>
      </w:r>
    </w:p>
    <w:p w:rsidR="002E0491" w:rsidRDefault="002E0491" w:rsidP="002E0491">
      <w:pPr>
        <w:pStyle w:val="Bezproreda"/>
        <w:jc w:val="center"/>
        <w:rPr>
          <w:b/>
          <w:sz w:val="24"/>
          <w:szCs w:val="24"/>
        </w:rPr>
      </w:pPr>
    </w:p>
    <w:p w:rsid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Osnovna djelatnost Škole je osnovno obrazovanje. </w:t>
      </w:r>
    </w:p>
    <w:p w:rsidR="00522ACE" w:rsidRDefault="00522ACE" w:rsidP="00522AC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Proračunski korisnici jedinica lokalne i područne (regionalne) samouprave u svojim glavnim knjigama iskazuju rashode na temelju nastanka poslovnog događaja (obveza) i u izvještajnom razdoblju na koje se odnose, neovisno o plaćanju. Dakle, proračunski korisnik obvezan je iskazati rashode 2017. godine za obveze koje su nastale u 2017. godini bez obzira jesu li navedene obveze podmirene u 2017. godini i bez obzira je li nadležni proračun doznačio sredstva za podmirenje navedenih obveza u 2017. godini. </w:t>
      </w:r>
    </w:p>
    <w:p w:rsidR="00522ACE" w:rsidRP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Odgovorna osoba Škole je ravnateljica Slađana </w:t>
      </w:r>
      <w:proofErr w:type="spellStart"/>
      <w:r>
        <w:rPr>
          <w:sz w:val="24"/>
          <w:szCs w:val="24"/>
        </w:rPr>
        <w:t>Švajda</w:t>
      </w:r>
      <w:proofErr w:type="spellEnd"/>
      <w:r>
        <w:rPr>
          <w:sz w:val="24"/>
          <w:szCs w:val="24"/>
        </w:rPr>
        <w:t>.</w:t>
      </w:r>
    </w:p>
    <w:p w:rsidR="003D6856" w:rsidRDefault="003D6856" w:rsidP="003D6856">
      <w:pPr>
        <w:pStyle w:val="Bezproreda"/>
        <w:jc w:val="center"/>
        <w:rPr>
          <w:b/>
          <w:sz w:val="24"/>
          <w:szCs w:val="24"/>
        </w:rPr>
      </w:pPr>
    </w:p>
    <w:p w:rsidR="005A77FE" w:rsidRDefault="005A77FE" w:rsidP="005A77FE">
      <w:pPr>
        <w:pStyle w:val="Bezproreda"/>
        <w:rPr>
          <w:b/>
          <w:sz w:val="24"/>
          <w:szCs w:val="24"/>
        </w:rPr>
      </w:pPr>
    </w:p>
    <w:p w:rsidR="005A77FE" w:rsidRPr="00D12CB3" w:rsidRDefault="005A77FE" w:rsidP="005A77FE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t>BILJEŠKE UZ</w:t>
      </w:r>
      <w:r w:rsidR="00522ACE">
        <w:rPr>
          <w:b/>
          <w:sz w:val="28"/>
          <w:szCs w:val="28"/>
          <w:u w:val="single"/>
        </w:rPr>
        <w:t xml:space="preserve"> </w:t>
      </w:r>
      <w:r w:rsidR="004B44DC" w:rsidRPr="00D12CB3">
        <w:rPr>
          <w:b/>
          <w:sz w:val="28"/>
          <w:szCs w:val="28"/>
          <w:u w:val="single"/>
        </w:rPr>
        <w:t>OBARAZC BILANCA</w:t>
      </w:r>
      <w:r w:rsidRPr="00D12CB3">
        <w:rPr>
          <w:b/>
          <w:sz w:val="28"/>
          <w:szCs w:val="28"/>
          <w:u w:val="single"/>
        </w:rPr>
        <w:t xml:space="preserve"> </w:t>
      </w:r>
    </w:p>
    <w:p w:rsidR="005A77FE" w:rsidRDefault="00C90682" w:rsidP="005A77F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28EC" w:rsidRDefault="004128EC" w:rsidP="001B7CAF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AOP 002 – Nefinancijska imovina</w:t>
      </w:r>
    </w:p>
    <w:p w:rsidR="004128EC" w:rsidRDefault="004128EC" w:rsidP="005A77F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 AOP-u 003 Neproizvedena dugotrajna imovina nije došlo do nikakvih promjena.</w:t>
      </w:r>
    </w:p>
    <w:p w:rsidR="004128EC" w:rsidRDefault="004128EC" w:rsidP="005A77F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 AOP-u 007 Proizvedena dugotrajna imovina došlo je do određenih pro</w:t>
      </w:r>
      <w:r w:rsidR="00082ABA">
        <w:rPr>
          <w:sz w:val="24"/>
          <w:szCs w:val="24"/>
        </w:rPr>
        <w:t>mjena zbog nabave i ispravka vrijednosti imovine u postotku 8,9%.</w:t>
      </w:r>
    </w:p>
    <w:p w:rsidR="001F1B49" w:rsidRDefault="001F1B49" w:rsidP="005A77F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Usporedbom sadašnje vrijednosti postrojenja i opreme na AOP-u 014 dolazimo do podatka koji ukazuje da je povećanje nabavne vrijednosti odnosno nabav</w:t>
      </w:r>
      <w:r w:rsidR="00590E28">
        <w:rPr>
          <w:sz w:val="24"/>
          <w:szCs w:val="24"/>
        </w:rPr>
        <w:t>a</w:t>
      </w:r>
      <w:r>
        <w:rPr>
          <w:sz w:val="24"/>
          <w:szCs w:val="24"/>
        </w:rPr>
        <w:t xml:space="preserve"> nove imovine znatno veća nego ispravak vrijednosti.</w:t>
      </w:r>
    </w:p>
    <w:p w:rsidR="009D759A" w:rsidRDefault="00082ABA" w:rsidP="003D685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Vrijednost imovine povećana je na AOP 015 Uredska oprema i namještaj zbog nabave novog namještaja iz kapitalnog prihoda iz nadležnog proračuna</w:t>
      </w:r>
      <w:r w:rsidR="007F68D0">
        <w:rPr>
          <w:sz w:val="24"/>
          <w:szCs w:val="24"/>
        </w:rPr>
        <w:t xml:space="preserve"> (Ž</w:t>
      </w:r>
      <w:r>
        <w:rPr>
          <w:sz w:val="24"/>
          <w:szCs w:val="24"/>
        </w:rPr>
        <w:t>upanijski proračun) te zbog nabave novih računala iz kapitalne pomoći proračuna koji nije nadležan (Ministarstvo znanosti i obrazovanja)</w:t>
      </w:r>
      <w:r w:rsidR="007F68D0">
        <w:rPr>
          <w:sz w:val="24"/>
          <w:szCs w:val="24"/>
        </w:rPr>
        <w:t>.</w:t>
      </w:r>
    </w:p>
    <w:p w:rsidR="007F68D0" w:rsidRDefault="007F68D0" w:rsidP="003D685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Ispravak vrijednosti građevinskih objekata 31.12. povećan je za 2,2%, te ispravak vrijednosti postrojenja i opreme za 0,1% u odnosu na stanje 1.1.2017.</w:t>
      </w:r>
    </w:p>
    <w:p w:rsidR="003D6856" w:rsidRDefault="00014900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Slijedom navedenoga dolazimo do podatka da je s</w:t>
      </w:r>
      <w:r w:rsidR="00EA596E">
        <w:rPr>
          <w:sz w:val="24"/>
          <w:szCs w:val="24"/>
        </w:rPr>
        <w:t>adašnja vrijednost</w:t>
      </w:r>
      <w:r>
        <w:rPr>
          <w:sz w:val="24"/>
          <w:szCs w:val="24"/>
        </w:rPr>
        <w:t xml:space="preserve"> nefinancijske imovine </w:t>
      </w:r>
      <w:r w:rsidR="007F68D0">
        <w:rPr>
          <w:sz w:val="24"/>
          <w:szCs w:val="24"/>
        </w:rPr>
        <w:t>6,4% veća</w:t>
      </w:r>
      <w:r>
        <w:rPr>
          <w:sz w:val="24"/>
          <w:szCs w:val="24"/>
        </w:rPr>
        <w:t xml:space="preserve"> u odnosu na početak godine. </w:t>
      </w:r>
    </w:p>
    <w:p w:rsidR="00014900" w:rsidRDefault="00014900" w:rsidP="00014900">
      <w:pPr>
        <w:pStyle w:val="Bezproreda"/>
        <w:rPr>
          <w:sz w:val="24"/>
          <w:szCs w:val="24"/>
        </w:rPr>
      </w:pPr>
    </w:p>
    <w:p w:rsidR="00014900" w:rsidRDefault="00014900" w:rsidP="00014900">
      <w:pPr>
        <w:pStyle w:val="Bezproreda"/>
        <w:rPr>
          <w:sz w:val="24"/>
          <w:szCs w:val="24"/>
        </w:rPr>
      </w:pPr>
    </w:p>
    <w:p w:rsidR="007F68D0" w:rsidRDefault="007F68D0" w:rsidP="00014900">
      <w:pPr>
        <w:pStyle w:val="Bezproreda"/>
        <w:rPr>
          <w:b/>
          <w:sz w:val="24"/>
          <w:szCs w:val="24"/>
        </w:rPr>
      </w:pPr>
    </w:p>
    <w:p w:rsidR="00014900" w:rsidRDefault="00014900" w:rsidP="00014900">
      <w:pPr>
        <w:pStyle w:val="Bezproreda"/>
        <w:rPr>
          <w:b/>
          <w:sz w:val="24"/>
          <w:szCs w:val="24"/>
        </w:rPr>
      </w:pPr>
      <w:r w:rsidRPr="00014900">
        <w:rPr>
          <w:b/>
          <w:sz w:val="24"/>
          <w:szCs w:val="24"/>
        </w:rPr>
        <w:t xml:space="preserve">AOP 063 – Financijska imovina </w:t>
      </w:r>
    </w:p>
    <w:p w:rsidR="001B7CAF" w:rsidRDefault="00014900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Usporedbom stanja financijske imovine na početku i kraju godine dolazimo do podatka da je financijska imovina </w:t>
      </w:r>
      <w:r w:rsidR="001B7CAF">
        <w:rPr>
          <w:sz w:val="24"/>
          <w:szCs w:val="24"/>
        </w:rPr>
        <w:t>veća</w:t>
      </w:r>
      <w:r>
        <w:rPr>
          <w:sz w:val="24"/>
          <w:szCs w:val="24"/>
        </w:rPr>
        <w:t xml:space="preserve"> za </w:t>
      </w:r>
      <w:r w:rsidR="001B7CAF">
        <w:rPr>
          <w:sz w:val="24"/>
          <w:szCs w:val="24"/>
        </w:rPr>
        <w:t>182</w:t>
      </w:r>
      <w:r>
        <w:rPr>
          <w:sz w:val="24"/>
          <w:szCs w:val="24"/>
        </w:rPr>
        <w:t>%</w:t>
      </w:r>
      <w:r w:rsidR="009A4246">
        <w:rPr>
          <w:sz w:val="24"/>
          <w:szCs w:val="24"/>
        </w:rPr>
        <w:t xml:space="preserve">. </w:t>
      </w:r>
      <w:r w:rsidR="001B7CAF">
        <w:rPr>
          <w:sz w:val="24"/>
          <w:szCs w:val="24"/>
        </w:rPr>
        <w:t>Najveći dio postotka odnosi se na stanje žiro-računa na kraju godine. Doznačena su nam sredstva krajem prosinca za radove na Školi, a račune do kraja  2017. godine nismo podmirili.</w:t>
      </w:r>
    </w:p>
    <w:p w:rsidR="001B7CAF" w:rsidRDefault="001B7CAF" w:rsidP="00014900">
      <w:pPr>
        <w:pStyle w:val="Bezproreda"/>
        <w:rPr>
          <w:sz w:val="24"/>
          <w:szCs w:val="24"/>
        </w:rPr>
      </w:pPr>
    </w:p>
    <w:p w:rsidR="0004539D" w:rsidRDefault="009F763D" w:rsidP="00014900">
      <w:pPr>
        <w:pStyle w:val="Bezproreda"/>
        <w:rPr>
          <w:sz w:val="24"/>
          <w:szCs w:val="24"/>
        </w:rPr>
      </w:pPr>
      <w:r w:rsidRPr="0004539D">
        <w:rPr>
          <w:b/>
          <w:sz w:val="24"/>
          <w:szCs w:val="24"/>
        </w:rPr>
        <w:t>AOP 161 Kontinuirani rashodi budućih razdoblja</w:t>
      </w:r>
    </w:p>
    <w:p w:rsidR="009F763D" w:rsidRDefault="0004539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Sukladno čl. 39 st.2 Pravilnika o proračunskom računovodstvu plaća </w:t>
      </w:r>
      <w:r w:rsidR="009F763D">
        <w:rPr>
          <w:sz w:val="24"/>
          <w:szCs w:val="24"/>
        </w:rPr>
        <w:t>za prosinac 201</w:t>
      </w:r>
      <w:r w:rsidR="001B7CAF">
        <w:rPr>
          <w:sz w:val="24"/>
          <w:szCs w:val="24"/>
        </w:rPr>
        <w:t>7</w:t>
      </w:r>
      <w:r w:rsidR="009F763D">
        <w:rPr>
          <w:sz w:val="24"/>
          <w:szCs w:val="24"/>
        </w:rPr>
        <w:t>. godine</w:t>
      </w:r>
      <w:r>
        <w:rPr>
          <w:sz w:val="24"/>
          <w:szCs w:val="24"/>
        </w:rPr>
        <w:t xml:space="preserve">  bila bi</w:t>
      </w:r>
      <w:r w:rsidR="009F763D">
        <w:rPr>
          <w:sz w:val="24"/>
          <w:szCs w:val="24"/>
        </w:rPr>
        <w:t xml:space="preserve"> 13. rashod u 201</w:t>
      </w:r>
      <w:r w:rsidR="001B7CAF">
        <w:rPr>
          <w:sz w:val="24"/>
          <w:szCs w:val="24"/>
        </w:rPr>
        <w:t>7</w:t>
      </w:r>
      <w:r w:rsidR="009F763D">
        <w:rPr>
          <w:sz w:val="24"/>
          <w:szCs w:val="24"/>
        </w:rPr>
        <w:t>. godini</w:t>
      </w:r>
      <w:r>
        <w:rPr>
          <w:sz w:val="24"/>
          <w:szCs w:val="24"/>
        </w:rPr>
        <w:t xml:space="preserve"> </w:t>
      </w:r>
      <w:r w:rsidR="009F763D">
        <w:rPr>
          <w:sz w:val="24"/>
          <w:szCs w:val="24"/>
        </w:rPr>
        <w:t xml:space="preserve">te ju je </w:t>
      </w:r>
      <w:r>
        <w:rPr>
          <w:sz w:val="24"/>
          <w:szCs w:val="24"/>
        </w:rPr>
        <w:t xml:space="preserve">iz tog razloga </w:t>
      </w:r>
      <w:r w:rsidR="009F763D">
        <w:rPr>
          <w:sz w:val="24"/>
          <w:szCs w:val="24"/>
        </w:rPr>
        <w:t>potrebno proknjižiti kao rashod budućeg razdoblja.</w:t>
      </w:r>
    </w:p>
    <w:p w:rsidR="001F1B49" w:rsidRDefault="001F1B49" w:rsidP="00014900">
      <w:pPr>
        <w:pStyle w:val="Bezproreda"/>
        <w:rPr>
          <w:sz w:val="24"/>
          <w:szCs w:val="24"/>
        </w:rPr>
      </w:pPr>
    </w:p>
    <w:p w:rsidR="001F1B49" w:rsidRPr="00590E28" w:rsidRDefault="003448A4" w:rsidP="00014900">
      <w:pPr>
        <w:pStyle w:val="Bezproreda"/>
        <w:rPr>
          <w:b/>
          <w:sz w:val="24"/>
          <w:szCs w:val="24"/>
        </w:rPr>
      </w:pPr>
      <w:r w:rsidRPr="00590E28">
        <w:rPr>
          <w:b/>
          <w:sz w:val="24"/>
          <w:szCs w:val="24"/>
        </w:rPr>
        <w:t xml:space="preserve">AOP 232 Višak prihoda </w:t>
      </w:r>
    </w:p>
    <w:p w:rsidR="003448A4" w:rsidRPr="00590E28" w:rsidRDefault="003448A4" w:rsidP="00014900">
      <w:pPr>
        <w:pStyle w:val="Bezproreda"/>
        <w:rPr>
          <w:sz w:val="24"/>
          <w:szCs w:val="24"/>
        </w:rPr>
      </w:pPr>
      <w:r w:rsidRPr="00590E28">
        <w:rPr>
          <w:sz w:val="24"/>
          <w:szCs w:val="24"/>
        </w:rPr>
        <w:t xml:space="preserve">U 2017. godini dobivena je kapitalna donacija u iznosu 60.000 kn i kapitalna donacija u iznosu 136.113 kn pa je provedena obvezna korekcija rezultata. Podatak u bilanci je naveden nakon provedene korekcije rezultata i razlikuje se od podatka u </w:t>
      </w:r>
      <w:r w:rsidR="00590E28" w:rsidRPr="00590E28">
        <w:rPr>
          <w:sz w:val="24"/>
          <w:szCs w:val="24"/>
        </w:rPr>
        <w:t>Obrascu PR-RAS.</w:t>
      </w:r>
      <w:r w:rsidRPr="00590E28">
        <w:rPr>
          <w:sz w:val="24"/>
          <w:szCs w:val="24"/>
        </w:rPr>
        <w:t xml:space="preserve"> </w:t>
      </w:r>
    </w:p>
    <w:p w:rsidR="0004539D" w:rsidRPr="00590E28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Obvezne bilješke uz bilancu Dani zajmovi i primljene otplate, Primljeni krediti i zajmovi te otplate, Primljeni robni zajmovi i financijski zajmovi te Dospjele kamate na kredite i zajmove ne prikazuju se u tablicama iz razloga što ih Škola nema iskazane u bilanci. </w:t>
      </w: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Pr="00D12CB3" w:rsidRDefault="004B44DC" w:rsidP="00014900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t>BILJEŠKE UZ OBRAZAC OBVEZE</w:t>
      </w:r>
    </w:p>
    <w:p w:rsidR="004B44DC" w:rsidRDefault="004B44DC" w:rsidP="00014900">
      <w:pPr>
        <w:pStyle w:val="Bezproreda"/>
        <w:rPr>
          <w:b/>
          <w:sz w:val="24"/>
          <w:szCs w:val="24"/>
          <w:u w:val="single"/>
        </w:rPr>
      </w:pPr>
    </w:p>
    <w:p w:rsidR="004B44DC" w:rsidRDefault="004B44DC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3D">
        <w:rPr>
          <w:b/>
          <w:sz w:val="24"/>
          <w:szCs w:val="24"/>
        </w:rPr>
        <w:t>AOP 00</w:t>
      </w:r>
      <w:r>
        <w:rPr>
          <w:sz w:val="24"/>
          <w:szCs w:val="24"/>
        </w:rPr>
        <w:t xml:space="preserve">1 predstavlja stanje obveza na početku razdoblja tj. 1. </w:t>
      </w:r>
      <w:r w:rsidR="00CC5E98">
        <w:rPr>
          <w:sz w:val="24"/>
          <w:szCs w:val="24"/>
        </w:rPr>
        <w:t>siječnja 2017.</w:t>
      </w:r>
      <w:r>
        <w:rPr>
          <w:sz w:val="24"/>
          <w:szCs w:val="24"/>
        </w:rPr>
        <w:t xml:space="preserve"> godine. </w:t>
      </w:r>
    </w:p>
    <w:p w:rsidR="004B44DC" w:rsidRDefault="004B44DC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56093D">
        <w:rPr>
          <w:b/>
          <w:sz w:val="24"/>
          <w:szCs w:val="24"/>
        </w:rPr>
        <w:t>AOP-u 002</w:t>
      </w:r>
      <w:r>
        <w:rPr>
          <w:sz w:val="24"/>
          <w:szCs w:val="24"/>
        </w:rPr>
        <w:t xml:space="preserve"> prikazan je iznos povećanja obveza </w:t>
      </w:r>
      <w:r w:rsidR="0056093D">
        <w:rPr>
          <w:sz w:val="24"/>
          <w:szCs w:val="24"/>
        </w:rPr>
        <w:t>u razdoblju od 1.</w:t>
      </w:r>
      <w:r w:rsidR="00CC5E98">
        <w:rPr>
          <w:sz w:val="24"/>
          <w:szCs w:val="24"/>
        </w:rPr>
        <w:t xml:space="preserve"> siječnja do 31. prosinca 2017</w:t>
      </w:r>
      <w:r w:rsidR="0056093D">
        <w:rPr>
          <w:sz w:val="24"/>
          <w:szCs w:val="24"/>
        </w:rPr>
        <w:t>. godine.</w:t>
      </w:r>
    </w:p>
    <w:p w:rsidR="0056093D" w:rsidRDefault="0056093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CC5E98">
        <w:rPr>
          <w:b/>
          <w:sz w:val="24"/>
          <w:szCs w:val="24"/>
        </w:rPr>
        <w:t>AOP-u 019</w:t>
      </w:r>
      <w:r>
        <w:rPr>
          <w:sz w:val="24"/>
          <w:szCs w:val="24"/>
        </w:rPr>
        <w:t xml:space="preserve"> prikazan je iznos svih podmirenih obveza u razdoblju od 1.</w:t>
      </w:r>
      <w:r w:rsidR="00CC5E98">
        <w:rPr>
          <w:sz w:val="24"/>
          <w:szCs w:val="24"/>
        </w:rPr>
        <w:t>siječnja</w:t>
      </w:r>
      <w:r>
        <w:rPr>
          <w:sz w:val="24"/>
          <w:szCs w:val="24"/>
        </w:rPr>
        <w:t xml:space="preserve"> do 31. prosinca 201</w:t>
      </w:r>
      <w:r w:rsidR="00CC5E98">
        <w:rPr>
          <w:sz w:val="24"/>
          <w:szCs w:val="24"/>
        </w:rPr>
        <w:t>7</w:t>
      </w:r>
      <w:r>
        <w:rPr>
          <w:sz w:val="24"/>
          <w:szCs w:val="24"/>
        </w:rPr>
        <w:t xml:space="preserve">. godine. </w:t>
      </w:r>
    </w:p>
    <w:p w:rsidR="0056093D" w:rsidRDefault="0056093D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 xml:space="preserve">AOP </w:t>
      </w:r>
      <w:r w:rsidR="00CC5E98">
        <w:rPr>
          <w:b/>
          <w:sz w:val="24"/>
          <w:szCs w:val="24"/>
        </w:rPr>
        <w:t xml:space="preserve">036 </w:t>
      </w:r>
      <w:r w:rsidR="00CC5E98">
        <w:rPr>
          <w:sz w:val="24"/>
          <w:szCs w:val="24"/>
        </w:rPr>
        <w:t>p</w:t>
      </w:r>
      <w:r>
        <w:rPr>
          <w:sz w:val="24"/>
          <w:szCs w:val="24"/>
        </w:rPr>
        <w:t>redstavlja stanje obveza na kraju izvještajnog razdoblja 31. prosinca 201</w:t>
      </w:r>
      <w:r w:rsidR="00CC5E98">
        <w:rPr>
          <w:sz w:val="24"/>
          <w:szCs w:val="24"/>
        </w:rPr>
        <w:t>7</w:t>
      </w:r>
      <w:r>
        <w:rPr>
          <w:sz w:val="24"/>
          <w:szCs w:val="24"/>
        </w:rPr>
        <w:t>. godine.</w:t>
      </w:r>
    </w:p>
    <w:p w:rsidR="00EE155F" w:rsidRDefault="00EE155F" w:rsidP="00014900">
      <w:pPr>
        <w:pStyle w:val="Bezproreda"/>
        <w:rPr>
          <w:b/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>AOP 09</w:t>
      </w:r>
      <w:r w:rsidR="00CC5E98">
        <w:rPr>
          <w:b/>
          <w:sz w:val="24"/>
          <w:szCs w:val="24"/>
        </w:rPr>
        <w:t xml:space="preserve">0 </w:t>
      </w:r>
      <w:r w:rsidRPr="0056093D">
        <w:rPr>
          <w:b/>
          <w:sz w:val="24"/>
          <w:szCs w:val="24"/>
        </w:rPr>
        <w:t xml:space="preserve">Stanje nedospjelih obveza na kraju izvještajnog razdoblja </w:t>
      </w:r>
      <w:r>
        <w:rPr>
          <w:sz w:val="24"/>
          <w:szCs w:val="24"/>
        </w:rPr>
        <w:t>sastoji se od:</w:t>
      </w:r>
    </w:p>
    <w:p w:rsidR="00EE155F" w:rsidRDefault="00CC5E98" w:rsidP="00EE155F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AOP 091 Međusobne obveze proračunskih korisnika</w:t>
      </w:r>
      <w:r w:rsidR="00EE155F">
        <w:rPr>
          <w:sz w:val="24"/>
          <w:szCs w:val="24"/>
        </w:rPr>
        <w:t xml:space="preserve"> u iznosu 6.192 kn (obveze za povrat u proračun sredstava koje refundira HZZO-naknada za bolovanje iznad 42 dana)</w:t>
      </w:r>
    </w:p>
    <w:p w:rsidR="00EE155F" w:rsidRDefault="00EE155F" w:rsidP="00EE155F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AOP 092 Obveze za rashode poslovanja u iznosu </w:t>
      </w:r>
      <w:r w:rsidR="008B318C">
        <w:rPr>
          <w:sz w:val="24"/>
          <w:szCs w:val="24"/>
        </w:rPr>
        <w:t>828.105</w:t>
      </w:r>
      <w:r>
        <w:rPr>
          <w:sz w:val="24"/>
          <w:szCs w:val="24"/>
        </w:rPr>
        <w:t xml:space="preserve"> kn koje se odnose na:</w:t>
      </w:r>
    </w:p>
    <w:p w:rsidR="008B318C" w:rsidRDefault="00976945" w:rsidP="00976945">
      <w:pPr>
        <w:pStyle w:val="Bezproreda"/>
        <w:ind w:firstLine="360"/>
        <w:rPr>
          <w:sz w:val="24"/>
          <w:szCs w:val="24"/>
        </w:rPr>
      </w:pPr>
      <w:r>
        <w:rPr>
          <w:sz w:val="24"/>
          <w:szCs w:val="24"/>
        </w:rPr>
        <w:t>-</w:t>
      </w:r>
      <w:r w:rsidR="003A3BE2">
        <w:rPr>
          <w:sz w:val="24"/>
          <w:szCs w:val="24"/>
        </w:rPr>
        <w:t xml:space="preserve">231 </w:t>
      </w:r>
      <w:r w:rsidR="0056093D">
        <w:rPr>
          <w:sz w:val="24"/>
          <w:szCs w:val="24"/>
        </w:rPr>
        <w:t>Obveze za zaposlene</w:t>
      </w:r>
      <w:r w:rsidR="00293AA4">
        <w:rPr>
          <w:sz w:val="24"/>
          <w:szCs w:val="24"/>
        </w:rPr>
        <w:t xml:space="preserve"> u iznosu 274.245 kn i to</w:t>
      </w:r>
      <w:r w:rsidR="00EE155F">
        <w:rPr>
          <w:sz w:val="24"/>
          <w:szCs w:val="24"/>
        </w:rPr>
        <w:t>: p</w:t>
      </w:r>
      <w:r w:rsidR="0056093D">
        <w:rPr>
          <w:sz w:val="24"/>
          <w:szCs w:val="24"/>
        </w:rPr>
        <w:t xml:space="preserve">laća za zaposlenike za </w:t>
      </w:r>
      <w:r w:rsidR="00A16600">
        <w:rPr>
          <w:sz w:val="24"/>
          <w:szCs w:val="24"/>
        </w:rPr>
        <w:t>prosinac 2</w:t>
      </w:r>
      <w:r w:rsidR="0056093D">
        <w:rPr>
          <w:sz w:val="24"/>
          <w:szCs w:val="24"/>
        </w:rPr>
        <w:t>01</w:t>
      </w:r>
      <w:r w:rsidR="00EE155F">
        <w:rPr>
          <w:sz w:val="24"/>
          <w:szCs w:val="24"/>
        </w:rPr>
        <w:t>7</w:t>
      </w:r>
      <w:r w:rsidR="00A16600">
        <w:rPr>
          <w:sz w:val="24"/>
          <w:szCs w:val="24"/>
        </w:rPr>
        <w:t xml:space="preserve">. u iznosu  </w:t>
      </w:r>
      <w:r w:rsidR="00293AA4">
        <w:rPr>
          <w:sz w:val="24"/>
          <w:szCs w:val="24"/>
        </w:rPr>
        <w:t>263.258</w:t>
      </w:r>
      <w:r w:rsidR="00A16600">
        <w:rPr>
          <w:sz w:val="24"/>
          <w:szCs w:val="24"/>
        </w:rPr>
        <w:t xml:space="preserve"> kn</w:t>
      </w:r>
      <w:r w:rsidR="008B318C">
        <w:rPr>
          <w:sz w:val="24"/>
          <w:szCs w:val="24"/>
        </w:rPr>
        <w:t xml:space="preserve"> i</w:t>
      </w:r>
      <w:r w:rsidR="00EE155F">
        <w:rPr>
          <w:sz w:val="24"/>
          <w:szCs w:val="24"/>
        </w:rPr>
        <w:t xml:space="preserve"> </w:t>
      </w:r>
      <w:r w:rsidR="0056093D">
        <w:rPr>
          <w:sz w:val="24"/>
          <w:szCs w:val="24"/>
        </w:rPr>
        <w:t>plaća za pomoćnik</w:t>
      </w:r>
      <w:r w:rsidR="00EE155F">
        <w:rPr>
          <w:sz w:val="24"/>
          <w:szCs w:val="24"/>
        </w:rPr>
        <w:t>e</w:t>
      </w:r>
      <w:r w:rsidR="0056093D">
        <w:rPr>
          <w:sz w:val="24"/>
          <w:szCs w:val="24"/>
        </w:rPr>
        <w:t xml:space="preserve"> u nastavi za </w:t>
      </w:r>
      <w:r w:rsidR="00A16600">
        <w:rPr>
          <w:sz w:val="24"/>
          <w:szCs w:val="24"/>
        </w:rPr>
        <w:t>prosinac 2</w:t>
      </w:r>
      <w:r w:rsidR="0056093D">
        <w:rPr>
          <w:sz w:val="24"/>
          <w:szCs w:val="24"/>
        </w:rPr>
        <w:t>01</w:t>
      </w:r>
      <w:r w:rsidR="00EE155F">
        <w:rPr>
          <w:sz w:val="24"/>
          <w:szCs w:val="24"/>
        </w:rPr>
        <w:t>7</w:t>
      </w:r>
      <w:r w:rsidR="00A16600">
        <w:rPr>
          <w:sz w:val="24"/>
          <w:szCs w:val="24"/>
        </w:rPr>
        <w:t xml:space="preserve">. u iznosu </w:t>
      </w:r>
      <w:r w:rsidR="008B318C">
        <w:rPr>
          <w:sz w:val="24"/>
          <w:szCs w:val="24"/>
        </w:rPr>
        <w:t>10.987</w:t>
      </w:r>
      <w:r w:rsidR="00A16600">
        <w:rPr>
          <w:sz w:val="24"/>
          <w:szCs w:val="24"/>
        </w:rPr>
        <w:t xml:space="preserve"> kn</w:t>
      </w:r>
      <w:r w:rsidR="008B318C">
        <w:rPr>
          <w:sz w:val="24"/>
          <w:szCs w:val="24"/>
        </w:rPr>
        <w:t>. Obje plaće isplaćene u siječnju 2018. godine.</w:t>
      </w:r>
    </w:p>
    <w:p w:rsidR="008B318C" w:rsidRDefault="008B318C" w:rsidP="00EE155F">
      <w:pPr>
        <w:pStyle w:val="Bezproreda"/>
        <w:rPr>
          <w:sz w:val="24"/>
          <w:szCs w:val="24"/>
        </w:rPr>
      </w:pPr>
    </w:p>
    <w:p w:rsidR="008B318C" w:rsidRDefault="008B318C" w:rsidP="00EE155F">
      <w:pPr>
        <w:pStyle w:val="Bezproreda"/>
        <w:rPr>
          <w:sz w:val="24"/>
          <w:szCs w:val="24"/>
        </w:rPr>
      </w:pPr>
    </w:p>
    <w:p w:rsidR="008B318C" w:rsidRDefault="008B318C" w:rsidP="00EE155F">
      <w:pPr>
        <w:pStyle w:val="Bezproreda"/>
        <w:rPr>
          <w:sz w:val="24"/>
          <w:szCs w:val="24"/>
        </w:rPr>
      </w:pPr>
    </w:p>
    <w:p w:rsidR="008B318C" w:rsidRDefault="008B318C" w:rsidP="00EE155F">
      <w:pPr>
        <w:pStyle w:val="Bezproreda"/>
        <w:rPr>
          <w:sz w:val="24"/>
          <w:szCs w:val="24"/>
        </w:rPr>
      </w:pPr>
    </w:p>
    <w:p w:rsidR="008B318C" w:rsidRDefault="00EE155F" w:rsidP="00976945">
      <w:pPr>
        <w:pStyle w:val="Bezproreda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A3BE2">
        <w:rPr>
          <w:sz w:val="24"/>
          <w:szCs w:val="24"/>
        </w:rPr>
        <w:t xml:space="preserve">232 </w:t>
      </w:r>
      <w:r w:rsidR="0056093D">
        <w:rPr>
          <w:sz w:val="24"/>
          <w:szCs w:val="24"/>
        </w:rPr>
        <w:t>Obveze za materijalne rashode u</w:t>
      </w:r>
      <w:r w:rsidR="00A16600">
        <w:rPr>
          <w:sz w:val="24"/>
          <w:szCs w:val="24"/>
        </w:rPr>
        <w:t xml:space="preserve"> ukupnom</w:t>
      </w:r>
      <w:r w:rsidR="0056093D">
        <w:rPr>
          <w:sz w:val="24"/>
          <w:szCs w:val="24"/>
        </w:rPr>
        <w:t xml:space="preserve"> iznosu </w:t>
      </w:r>
      <w:r w:rsidR="00A16600">
        <w:rPr>
          <w:sz w:val="24"/>
          <w:szCs w:val="24"/>
        </w:rPr>
        <w:t xml:space="preserve">od </w:t>
      </w:r>
      <w:r w:rsidR="00976945">
        <w:rPr>
          <w:sz w:val="24"/>
          <w:szCs w:val="24"/>
        </w:rPr>
        <w:t>553.562</w:t>
      </w:r>
      <w:r w:rsidR="003A3BE2">
        <w:rPr>
          <w:sz w:val="24"/>
          <w:szCs w:val="24"/>
        </w:rPr>
        <w:t xml:space="preserve"> kn koje se odnose</w:t>
      </w:r>
      <w:r w:rsidR="00A16600" w:rsidRPr="003A3BE2">
        <w:rPr>
          <w:sz w:val="24"/>
          <w:szCs w:val="24"/>
        </w:rPr>
        <w:t xml:space="preserve"> na: </w:t>
      </w:r>
    </w:p>
    <w:p w:rsidR="0056093D" w:rsidRDefault="003A3BE2" w:rsidP="003A3BE2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3A3BE2">
        <w:rPr>
          <w:sz w:val="24"/>
          <w:szCs w:val="24"/>
        </w:rPr>
        <w:t>Prijevoz za zaposlenike za mjesec prosinac 201</w:t>
      </w:r>
      <w:r w:rsidR="008B318C">
        <w:rPr>
          <w:sz w:val="24"/>
          <w:szCs w:val="24"/>
        </w:rPr>
        <w:t>7</w:t>
      </w:r>
      <w:r w:rsidRPr="003A3BE2">
        <w:rPr>
          <w:sz w:val="24"/>
          <w:szCs w:val="24"/>
        </w:rPr>
        <w:t xml:space="preserve">. u iznosu od </w:t>
      </w:r>
      <w:r w:rsidR="008B318C">
        <w:rPr>
          <w:sz w:val="24"/>
          <w:szCs w:val="24"/>
        </w:rPr>
        <w:t>16.075</w:t>
      </w:r>
      <w:r w:rsidR="00A16600" w:rsidRPr="003A3BE2">
        <w:rPr>
          <w:sz w:val="24"/>
          <w:szCs w:val="24"/>
        </w:rPr>
        <w:t xml:space="preserve"> kn te</w:t>
      </w:r>
      <w:r>
        <w:rPr>
          <w:sz w:val="24"/>
          <w:szCs w:val="24"/>
        </w:rPr>
        <w:t xml:space="preserve"> </w:t>
      </w:r>
      <w:r w:rsidRPr="003A3BE2">
        <w:rPr>
          <w:sz w:val="24"/>
          <w:szCs w:val="24"/>
        </w:rPr>
        <w:t xml:space="preserve"> prijevoz za mjesec </w:t>
      </w:r>
      <w:r w:rsidR="008B318C">
        <w:rPr>
          <w:sz w:val="24"/>
          <w:szCs w:val="24"/>
        </w:rPr>
        <w:t>prosinac za pomoćnike</w:t>
      </w:r>
      <w:r>
        <w:rPr>
          <w:sz w:val="24"/>
          <w:szCs w:val="24"/>
        </w:rPr>
        <w:t xml:space="preserve"> u nastavi u iznosu od </w:t>
      </w:r>
      <w:r w:rsidR="008B318C">
        <w:rPr>
          <w:sz w:val="24"/>
          <w:szCs w:val="24"/>
        </w:rPr>
        <w:t>1.347</w:t>
      </w:r>
      <w:r>
        <w:rPr>
          <w:sz w:val="24"/>
          <w:szCs w:val="24"/>
        </w:rPr>
        <w:t xml:space="preserve"> kn k</w:t>
      </w:r>
      <w:r w:rsidR="008B318C">
        <w:rPr>
          <w:sz w:val="24"/>
          <w:szCs w:val="24"/>
        </w:rPr>
        <w:t>oji su isplaćeni u siječnju 2017</w:t>
      </w:r>
      <w:r>
        <w:rPr>
          <w:sz w:val="24"/>
          <w:szCs w:val="24"/>
        </w:rPr>
        <w:t>. godine.</w:t>
      </w:r>
    </w:p>
    <w:p w:rsidR="003A3BE2" w:rsidRDefault="003A3BE2" w:rsidP="003A3BE2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Naknada za nezapošljavanje invalida u iznosu 9</w:t>
      </w:r>
      <w:r w:rsidR="008B318C">
        <w:rPr>
          <w:sz w:val="24"/>
          <w:szCs w:val="24"/>
        </w:rPr>
        <w:t>83 kn isplaćena u siječnju 2017</w:t>
      </w:r>
      <w:r>
        <w:rPr>
          <w:sz w:val="24"/>
          <w:szCs w:val="24"/>
        </w:rPr>
        <w:t>. godine.</w:t>
      </w:r>
    </w:p>
    <w:p w:rsidR="003A3BE2" w:rsidRPr="003A3BE2" w:rsidRDefault="003A3BE2" w:rsidP="003A3BE2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Ostale materijalne rashode (rashodi za usluge, m</w:t>
      </w:r>
      <w:r w:rsidR="006139B2">
        <w:rPr>
          <w:sz w:val="24"/>
          <w:szCs w:val="24"/>
        </w:rPr>
        <w:t xml:space="preserve">aterijal, pristojbe i naknade, </w:t>
      </w:r>
      <w:r>
        <w:rPr>
          <w:sz w:val="24"/>
          <w:szCs w:val="24"/>
        </w:rPr>
        <w:t xml:space="preserve">energiju i doprinose za stručno osposobljavanje za prosinac) u iznosu </w:t>
      </w:r>
      <w:r w:rsidR="00976945">
        <w:rPr>
          <w:sz w:val="24"/>
          <w:szCs w:val="24"/>
        </w:rPr>
        <w:t>535.157</w:t>
      </w:r>
      <w:r w:rsidR="006139B2">
        <w:rPr>
          <w:sz w:val="24"/>
          <w:szCs w:val="24"/>
        </w:rPr>
        <w:t xml:space="preserve"> kn </w:t>
      </w:r>
      <w:r w:rsidR="008B318C">
        <w:rPr>
          <w:sz w:val="24"/>
          <w:szCs w:val="24"/>
        </w:rPr>
        <w:t>s dospijećem plaćanja do kraja siječnja</w:t>
      </w:r>
      <w:r w:rsidR="006139B2">
        <w:rPr>
          <w:sz w:val="24"/>
          <w:szCs w:val="24"/>
        </w:rPr>
        <w:t xml:space="preserve"> 201</w:t>
      </w:r>
      <w:r w:rsidR="008B318C">
        <w:rPr>
          <w:sz w:val="24"/>
          <w:szCs w:val="24"/>
        </w:rPr>
        <w:t>7</w:t>
      </w:r>
      <w:r w:rsidR="006139B2">
        <w:rPr>
          <w:sz w:val="24"/>
          <w:szCs w:val="24"/>
        </w:rPr>
        <w:t xml:space="preserve">. godine. </w:t>
      </w:r>
    </w:p>
    <w:p w:rsidR="0056093D" w:rsidRDefault="00976945" w:rsidP="00590E28">
      <w:pPr>
        <w:pStyle w:val="Bezprored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2683">
        <w:rPr>
          <w:sz w:val="24"/>
          <w:szCs w:val="24"/>
        </w:rPr>
        <w:t xml:space="preserve">234 </w:t>
      </w:r>
      <w:r w:rsidR="00A16600">
        <w:rPr>
          <w:sz w:val="24"/>
          <w:szCs w:val="24"/>
        </w:rPr>
        <w:t xml:space="preserve">Obveze za financijske rashode u iznosu </w:t>
      </w:r>
      <w:r>
        <w:rPr>
          <w:sz w:val="24"/>
          <w:szCs w:val="24"/>
        </w:rPr>
        <w:t>296</w:t>
      </w:r>
      <w:r w:rsidR="00A16600">
        <w:rPr>
          <w:sz w:val="24"/>
          <w:szCs w:val="24"/>
        </w:rPr>
        <w:t xml:space="preserve"> kn s dospijećem plaćanja u siječnju </w:t>
      </w:r>
      <w:r w:rsidR="00590E28">
        <w:rPr>
          <w:sz w:val="24"/>
          <w:szCs w:val="24"/>
        </w:rPr>
        <w:t xml:space="preserve">              </w:t>
      </w:r>
      <w:r w:rsidR="00A1660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A16600">
        <w:rPr>
          <w:sz w:val="24"/>
          <w:szCs w:val="24"/>
        </w:rPr>
        <w:t>. godine</w:t>
      </w:r>
      <w:r w:rsidR="006139B2">
        <w:rPr>
          <w:sz w:val="24"/>
          <w:szCs w:val="24"/>
        </w:rPr>
        <w:t xml:space="preserve">. </w:t>
      </w:r>
    </w:p>
    <w:p w:rsidR="00976945" w:rsidRDefault="00976945" w:rsidP="00976945">
      <w:pPr>
        <w:pStyle w:val="Bezproreda"/>
        <w:rPr>
          <w:sz w:val="24"/>
          <w:szCs w:val="24"/>
        </w:rPr>
      </w:pPr>
    </w:p>
    <w:p w:rsidR="00976945" w:rsidRDefault="00976945" w:rsidP="00976945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AOP 093 Obveze za nabavu nefinancijske imovine u iznosu 195.481 kn.</w:t>
      </w:r>
    </w:p>
    <w:p w:rsidR="00976945" w:rsidRDefault="00976945" w:rsidP="00976945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Pr="00F15315" w:rsidRDefault="006139B2" w:rsidP="006139B2">
      <w:pPr>
        <w:pStyle w:val="Bezproreda"/>
        <w:rPr>
          <w:b/>
          <w:sz w:val="28"/>
          <w:szCs w:val="28"/>
          <w:u w:val="single"/>
        </w:rPr>
      </w:pPr>
      <w:r w:rsidRPr="00F15315">
        <w:rPr>
          <w:b/>
          <w:sz w:val="28"/>
          <w:szCs w:val="28"/>
          <w:u w:val="single"/>
        </w:rPr>
        <w:t>BILJEŠKE UZ OBRAZAC PR-RAS</w:t>
      </w:r>
    </w:p>
    <w:p w:rsidR="006139B2" w:rsidRPr="00F15315" w:rsidRDefault="006139B2" w:rsidP="006139B2">
      <w:pPr>
        <w:pStyle w:val="Bezproreda"/>
        <w:rPr>
          <w:b/>
          <w:sz w:val="24"/>
          <w:szCs w:val="24"/>
          <w:u w:val="single"/>
        </w:rPr>
      </w:pPr>
    </w:p>
    <w:p w:rsidR="006139B2" w:rsidRPr="00F15315" w:rsidRDefault="006139B2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 xml:space="preserve">Ukupni prihodi </w:t>
      </w:r>
      <w:r w:rsidR="0041034C" w:rsidRPr="00F15315">
        <w:rPr>
          <w:sz w:val="24"/>
          <w:szCs w:val="24"/>
        </w:rPr>
        <w:t xml:space="preserve">poslovanja </w:t>
      </w:r>
      <w:r w:rsidRPr="00F15315">
        <w:rPr>
          <w:sz w:val="24"/>
          <w:szCs w:val="24"/>
        </w:rPr>
        <w:t xml:space="preserve">iznose </w:t>
      </w:r>
      <w:r w:rsidR="0041034C" w:rsidRPr="00F15315">
        <w:rPr>
          <w:sz w:val="24"/>
          <w:szCs w:val="24"/>
        </w:rPr>
        <w:t>4.800.474</w:t>
      </w:r>
      <w:r w:rsidRPr="00F15315">
        <w:rPr>
          <w:sz w:val="24"/>
          <w:szCs w:val="24"/>
        </w:rPr>
        <w:t xml:space="preserve"> kn</w:t>
      </w:r>
    </w:p>
    <w:p w:rsidR="0041034C" w:rsidRPr="00F15315" w:rsidRDefault="0041034C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>Ukupni rashodi i izdaci iznose 4.920.017 kn</w:t>
      </w:r>
    </w:p>
    <w:p w:rsidR="00D81162" w:rsidRPr="00F15315" w:rsidRDefault="00D81162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>Ukupan manjak prihoda i primitaka iznosi 119.543 kn</w:t>
      </w:r>
    </w:p>
    <w:p w:rsidR="006139B2" w:rsidRPr="00F15315" w:rsidRDefault="006139B2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 xml:space="preserve">Preneseni višak prihoda i primitaka </w:t>
      </w:r>
      <w:r w:rsidR="0041034C" w:rsidRPr="00F15315">
        <w:rPr>
          <w:sz w:val="24"/>
          <w:szCs w:val="24"/>
        </w:rPr>
        <w:t xml:space="preserve">iz 2016. godine </w:t>
      </w:r>
      <w:r w:rsidRPr="00F15315">
        <w:rPr>
          <w:sz w:val="24"/>
          <w:szCs w:val="24"/>
        </w:rPr>
        <w:t>iznosi</w:t>
      </w:r>
      <w:r w:rsidR="0041034C" w:rsidRPr="00F15315">
        <w:rPr>
          <w:sz w:val="24"/>
          <w:szCs w:val="24"/>
        </w:rPr>
        <w:t>o je</w:t>
      </w:r>
      <w:r w:rsidRPr="00F15315">
        <w:rPr>
          <w:sz w:val="24"/>
          <w:szCs w:val="24"/>
        </w:rPr>
        <w:t xml:space="preserve"> </w:t>
      </w:r>
      <w:r w:rsidR="0041034C" w:rsidRPr="00F15315">
        <w:rPr>
          <w:sz w:val="24"/>
          <w:szCs w:val="24"/>
        </w:rPr>
        <w:t xml:space="preserve">9.718 kn ali </w:t>
      </w:r>
      <w:r w:rsidR="00D81162" w:rsidRPr="00F15315">
        <w:rPr>
          <w:sz w:val="24"/>
          <w:szCs w:val="24"/>
        </w:rPr>
        <w:t xml:space="preserve">je </w:t>
      </w:r>
      <w:r w:rsidR="0041034C" w:rsidRPr="00F15315">
        <w:rPr>
          <w:sz w:val="24"/>
          <w:szCs w:val="24"/>
        </w:rPr>
        <w:t>zbog korekcije rezultata u iznosu od 5.026 kn</w:t>
      </w:r>
      <w:r w:rsidR="00D81162" w:rsidRPr="00F15315">
        <w:rPr>
          <w:sz w:val="24"/>
          <w:szCs w:val="24"/>
        </w:rPr>
        <w:t xml:space="preserve"> promijenjen te iznosi </w:t>
      </w:r>
      <w:r w:rsidR="0041034C" w:rsidRPr="00F15315">
        <w:rPr>
          <w:sz w:val="24"/>
          <w:szCs w:val="24"/>
        </w:rPr>
        <w:t>4.692 kn</w:t>
      </w:r>
    </w:p>
    <w:p w:rsidR="006139B2" w:rsidRPr="00F15315" w:rsidRDefault="006139B2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 xml:space="preserve">Manjak prihoda i primitaka za pokriće u sljedećem razdoblju iznosi </w:t>
      </w:r>
      <w:r w:rsidR="00D81162" w:rsidRPr="00F15315">
        <w:rPr>
          <w:sz w:val="24"/>
          <w:szCs w:val="24"/>
        </w:rPr>
        <w:t>114.851</w:t>
      </w:r>
      <w:r w:rsidRPr="00F15315">
        <w:rPr>
          <w:sz w:val="24"/>
          <w:szCs w:val="24"/>
        </w:rPr>
        <w:t xml:space="preserve"> kn </w:t>
      </w:r>
    </w:p>
    <w:p w:rsidR="00191381" w:rsidRPr="00F15315" w:rsidRDefault="00191381" w:rsidP="006139B2">
      <w:pPr>
        <w:pStyle w:val="Bezproreda"/>
        <w:rPr>
          <w:sz w:val="24"/>
          <w:szCs w:val="24"/>
        </w:rPr>
      </w:pPr>
    </w:p>
    <w:p w:rsidR="00191381" w:rsidRPr="00191381" w:rsidRDefault="00191381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odnosu na izvještajno razdoblje prethodne godine prihodi u 2017. godini porasli su za 11.9%.</w:t>
      </w:r>
    </w:p>
    <w:p w:rsidR="00B738F4" w:rsidRDefault="00B738F4" w:rsidP="006139B2">
      <w:pPr>
        <w:pStyle w:val="Bezproreda"/>
        <w:rPr>
          <w:sz w:val="24"/>
          <w:szCs w:val="24"/>
        </w:rPr>
      </w:pPr>
    </w:p>
    <w:p w:rsidR="00191381" w:rsidRDefault="00191381" w:rsidP="006139B2">
      <w:pPr>
        <w:pStyle w:val="Bezproreda"/>
        <w:rPr>
          <w:sz w:val="24"/>
          <w:szCs w:val="24"/>
        </w:rPr>
      </w:pPr>
      <w:r w:rsidRPr="00191381">
        <w:rPr>
          <w:b/>
          <w:sz w:val="24"/>
          <w:szCs w:val="24"/>
        </w:rPr>
        <w:t xml:space="preserve">AOP 065 Kapitalne pomoći proračunskim korisnicima iz proračuna koji im nije nadležan </w:t>
      </w:r>
      <w:r>
        <w:rPr>
          <w:sz w:val="24"/>
          <w:szCs w:val="24"/>
        </w:rPr>
        <w:t>indeks nije iskazan zbog toga što se radi o novom prihodu za kupovinu računalne opreme od strane Ministarstva znanosti i obrazovanja.</w:t>
      </w:r>
    </w:p>
    <w:p w:rsidR="00191381" w:rsidRDefault="00191381" w:rsidP="006139B2">
      <w:pPr>
        <w:pStyle w:val="Bezproreda"/>
        <w:rPr>
          <w:sz w:val="24"/>
          <w:szCs w:val="24"/>
        </w:rPr>
      </w:pPr>
      <w:r w:rsidRPr="00191381">
        <w:rPr>
          <w:b/>
          <w:sz w:val="24"/>
          <w:szCs w:val="24"/>
        </w:rPr>
        <w:t>AOP 069 Prijenosi između proračunskih korisnika istog proračuna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indeks nije iskazan zbog toga što se knjiženja </w:t>
      </w:r>
      <w:r w:rsidR="00EA5D5E">
        <w:rPr>
          <w:sz w:val="24"/>
          <w:szCs w:val="24"/>
        </w:rPr>
        <w:t>na tim kontima vrše od 2017. godine.</w:t>
      </w:r>
    </w:p>
    <w:p w:rsidR="00EA5D5E" w:rsidRDefault="00EA5D5E" w:rsidP="006139B2">
      <w:pPr>
        <w:pStyle w:val="Bezproreda"/>
        <w:rPr>
          <w:sz w:val="24"/>
          <w:szCs w:val="24"/>
        </w:rPr>
      </w:pPr>
      <w:r w:rsidRPr="00EA5D5E">
        <w:rPr>
          <w:b/>
          <w:sz w:val="24"/>
          <w:szCs w:val="24"/>
        </w:rPr>
        <w:t xml:space="preserve">AOP 083 Prihodi od nefinancijske imovine </w:t>
      </w:r>
      <w:r>
        <w:rPr>
          <w:sz w:val="24"/>
          <w:szCs w:val="24"/>
        </w:rPr>
        <w:t>indeks nije iskazan iz razloga što u 2017. godini nije bilo iznajmljivanja imovine.</w:t>
      </w:r>
    </w:p>
    <w:p w:rsidR="00EA5D5E" w:rsidRDefault="00EA5D5E" w:rsidP="006139B2">
      <w:pPr>
        <w:pStyle w:val="Bezproreda"/>
        <w:rPr>
          <w:sz w:val="24"/>
          <w:szCs w:val="24"/>
        </w:rPr>
      </w:pPr>
      <w:r w:rsidRPr="00EA5D5E">
        <w:rPr>
          <w:b/>
          <w:sz w:val="24"/>
          <w:szCs w:val="24"/>
        </w:rPr>
        <w:t xml:space="preserve">AOP 124 Prihodi od prodaje proizvoda i robe te pruženih usluga </w:t>
      </w:r>
      <w:r>
        <w:rPr>
          <w:sz w:val="24"/>
          <w:szCs w:val="24"/>
        </w:rPr>
        <w:t>indeks nije iskazan jer u 2017. godini nije bilo prihoda od prodaje robe, proizvoda i usluga.</w:t>
      </w:r>
    </w:p>
    <w:p w:rsidR="00EA5D5E" w:rsidRDefault="00EA5D5E" w:rsidP="006139B2">
      <w:pPr>
        <w:pStyle w:val="Bezproreda"/>
        <w:rPr>
          <w:sz w:val="24"/>
          <w:szCs w:val="24"/>
        </w:rPr>
      </w:pPr>
      <w:r w:rsidRPr="00EA5D5E">
        <w:rPr>
          <w:b/>
          <w:sz w:val="24"/>
          <w:szCs w:val="24"/>
        </w:rPr>
        <w:t>AOP 127-130 Donacije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indeksi imaju veća odstupanja jer je došlo do smanjenja kapitalnih, a povećanja tekućih donacija.</w:t>
      </w:r>
    </w:p>
    <w:p w:rsidR="00EA5D5E" w:rsidRDefault="00EA5D5E" w:rsidP="006139B2">
      <w:pPr>
        <w:pStyle w:val="Bezproreda"/>
        <w:rPr>
          <w:sz w:val="24"/>
          <w:szCs w:val="24"/>
        </w:rPr>
      </w:pPr>
      <w:r w:rsidRPr="00EA5D5E">
        <w:rPr>
          <w:b/>
          <w:sz w:val="24"/>
          <w:szCs w:val="24"/>
        </w:rPr>
        <w:t>AOP 133 Prihodi iz nadležnog proračuna za financiranje nabave nefinancijske imovine</w:t>
      </w:r>
      <w:r>
        <w:rPr>
          <w:b/>
          <w:sz w:val="24"/>
          <w:szCs w:val="24"/>
        </w:rPr>
        <w:t xml:space="preserve"> </w:t>
      </w:r>
      <w:r w:rsidR="00706558">
        <w:rPr>
          <w:sz w:val="24"/>
          <w:szCs w:val="24"/>
        </w:rPr>
        <w:t>indeks nije iskazan zbog toga što u prethodnom razdoblju Škola nije ostvarila prihod za financiranje nabave nefinancijske imovine.</w:t>
      </w:r>
    </w:p>
    <w:p w:rsidR="00706558" w:rsidRDefault="00706558" w:rsidP="006139B2">
      <w:pPr>
        <w:pStyle w:val="Bezproreda"/>
        <w:rPr>
          <w:sz w:val="24"/>
          <w:szCs w:val="24"/>
        </w:rPr>
      </w:pPr>
      <w:r w:rsidRPr="00706558">
        <w:rPr>
          <w:b/>
          <w:sz w:val="24"/>
          <w:szCs w:val="24"/>
        </w:rPr>
        <w:t xml:space="preserve">AOP 166 Rashodi za materijal i energiju </w:t>
      </w:r>
      <w:r>
        <w:rPr>
          <w:sz w:val="24"/>
          <w:szCs w:val="24"/>
        </w:rPr>
        <w:t>u odjeljcima dolazi do većeg odstupanja jer je u 2017. godini bilo više nabave materijala i obavljenih usluga.</w:t>
      </w:r>
    </w:p>
    <w:p w:rsidR="00706558" w:rsidRDefault="00706558" w:rsidP="006139B2">
      <w:pPr>
        <w:pStyle w:val="Bezproreda"/>
        <w:rPr>
          <w:sz w:val="24"/>
          <w:szCs w:val="24"/>
        </w:rPr>
      </w:pPr>
      <w:r w:rsidRPr="00706558">
        <w:rPr>
          <w:b/>
          <w:sz w:val="24"/>
          <w:szCs w:val="24"/>
        </w:rPr>
        <w:t xml:space="preserve">AOP 174 Rashodi za usluge </w:t>
      </w:r>
      <w:r>
        <w:rPr>
          <w:sz w:val="24"/>
          <w:szCs w:val="24"/>
        </w:rPr>
        <w:t>u odjeljcima dolazi do većeg odstupanja jer je u 2017. godini  obavljeno više usluga i radova.</w:t>
      </w:r>
    </w:p>
    <w:p w:rsidR="00242683" w:rsidRPr="00706558" w:rsidRDefault="0070655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AOP 354 Rashodi za nabavu proizvedene dugotrajne imovine </w:t>
      </w:r>
      <w:r w:rsidR="007F0392">
        <w:rPr>
          <w:sz w:val="24"/>
          <w:szCs w:val="24"/>
        </w:rPr>
        <w:t xml:space="preserve">indeks ima veće odstupanje zbog toga što je u 2017. godini nabavljeno puno više dugotrajne imovine, a razlog su dobivena kapitalna sredstva za nabavu namještaja( Županija)  i računala (Ministarstvo znanosti i obrazovanja). </w:t>
      </w:r>
    </w:p>
    <w:p w:rsidR="00976945" w:rsidRPr="007F0392" w:rsidRDefault="00976945" w:rsidP="006139B2">
      <w:pPr>
        <w:pStyle w:val="Bezproreda"/>
        <w:rPr>
          <w:b/>
          <w:color w:val="FF0000"/>
          <w:sz w:val="28"/>
          <w:szCs w:val="28"/>
          <w:u w:val="single"/>
        </w:rPr>
      </w:pPr>
    </w:p>
    <w:p w:rsidR="00590E28" w:rsidRDefault="00590E28" w:rsidP="006139B2">
      <w:pPr>
        <w:pStyle w:val="Bezproreda"/>
        <w:rPr>
          <w:b/>
          <w:sz w:val="28"/>
          <w:szCs w:val="28"/>
          <w:u w:val="single"/>
        </w:rPr>
      </w:pPr>
    </w:p>
    <w:p w:rsidR="00590E28" w:rsidRDefault="00590E28" w:rsidP="006139B2">
      <w:pPr>
        <w:pStyle w:val="Bezproreda"/>
        <w:rPr>
          <w:b/>
          <w:sz w:val="28"/>
          <w:szCs w:val="28"/>
          <w:u w:val="single"/>
        </w:rPr>
      </w:pPr>
    </w:p>
    <w:p w:rsidR="006139B2" w:rsidRDefault="006139B2" w:rsidP="006139B2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t xml:space="preserve">BILJEŠKE UZ </w:t>
      </w:r>
      <w:r w:rsidR="00976945">
        <w:rPr>
          <w:b/>
          <w:sz w:val="28"/>
          <w:szCs w:val="28"/>
          <w:u w:val="single"/>
        </w:rPr>
        <w:t xml:space="preserve">OBRAZAC </w:t>
      </w:r>
      <w:r w:rsidRPr="00D12CB3">
        <w:rPr>
          <w:b/>
          <w:sz w:val="28"/>
          <w:szCs w:val="28"/>
          <w:u w:val="single"/>
        </w:rPr>
        <w:t xml:space="preserve">RAS-FUNKCIJSKI </w:t>
      </w:r>
    </w:p>
    <w:p w:rsidR="002B1508" w:rsidRDefault="002B150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Rashodi škole klasificiraju</w:t>
      </w:r>
      <w:r w:rsidR="00A73F03">
        <w:rPr>
          <w:sz w:val="24"/>
          <w:szCs w:val="24"/>
        </w:rPr>
        <w:t xml:space="preserve"> se pod funkciju 09 Obrazovanje, odnosno </w:t>
      </w:r>
      <w:r>
        <w:rPr>
          <w:sz w:val="24"/>
          <w:szCs w:val="24"/>
        </w:rPr>
        <w:t xml:space="preserve">0912 osnovno obrazovanje s tim da se rashodi </w:t>
      </w:r>
      <w:r w:rsidR="00242683">
        <w:rPr>
          <w:sz w:val="24"/>
          <w:szCs w:val="24"/>
        </w:rPr>
        <w:t xml:space="preserve">za prehranu </w:t>
      </w:r>
      <w:r>
        <w:rPr>
          <w:sz w:val="24"/>
          <w:szCs w:val="24"/>
        </w:rPr>
        <w:t>učenik</w:t>
      </w:r>
      <w:r w:rsidR="00242683">
        <w:rPr>
          <w:sz w:val="24"/>
          <w:szCs w:val="24"/>
        </w:rPr>
        <w:t>a</w:t>
      </w:r>
      <w:r>
        <w:rPr>
          <w:sz w:val="24"/>
          <w:szCs w:val="24"/>
        </w:rPr>
        <w:t xml:space="preserve"> u školskoj kuhinji klasificiraju pod 096 Dodatne usluge u obrazovanju. </w:t>
      </w:r>
    </w:p>
    <w:p w:rsidR="00D12CB3" w:rsidRDefault="002B150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Ukupni rashodi u 201</w:t>
      </w:r>
      <w:r w:rsidR="00A73F03">
        <w:rPr>
          <w:sz w:val="24"/>
          <w:szCs w:val="24"/>
        </w:rPr>
        <w:t>7</w:t>
      </w:r>
      <w:r>
        <w:rPr>
          <w:sz w:val="24"/>
          <w:szCs w:val="24"/>
        </w:rPr>
        <w:t xml:space="preserve">. godini iznose </w:t>
      </w:r>
      <w:r w:rsidR="00A73F03">
        <w:rPr>
          <w:sz w:val="24"/>
          <w:szCs w:val="24"/>
        </w:rPr>
        <w:t>4.920.018 kn, a troškovi prehrane djece iskazani na AOP-u 122 Dodatne usluge u obrazovanju iznose 63.439 kn.</w:t>
      </w:r>
    </w:p>
    <w:p w:rsidR="002B1508" w:rsidRDefault="002B1508" w:rsidP="006139B2">
      <w:pPr>
        <w:pStyle w:val="Bezproreda"/>
        <w:rPr>
          <w:sz w:val="24"/>
          <w:szCs w:val="24"/>
        </w:rPr>
      </w:pP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590E28" w:rsidRDefault="00A41073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90E28" w:rsidRDefault="00590E28" w:rsidP="006139B2">
      <w:pPr>
        <w:pStyle w:val="Bezproreda"/>
        <w:rPr>
          <w:sz w:val="24"/>
          <w:szCs w:val="24"/>
        </w:rPr>
      </w:pPr>
    </w:p>
    <w:p w:rsidR="00A41073" w:rsidRPr="00D12CB3" w:rsidRDefault="00590E2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1073">
        <w:rPr>
          <w:sz w:val="24"/>
          <w:szCs w:val="24"/>
        </w:rPr>
        <w:t xml:space="preserve">  Voditelj računovodstva:</w:t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  <w:t>Ravnateljica:</w:t>
      </w:r>
    </w:p>
    <w:p w:rsidR="0056093D" w:rsidRDefault="00A41073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Irena </w:t>
      </w:r>
      <w:proofErr w:type="spellStart"/>
      <w:r>
        <w:rPr>
          <w:sz w:val="24"/>
          <w:szCs w:val="24"/>
        </w:rPr>
        <w:t>Bardač</w:t>
      </w:r>
      <w:proofErr w:type="spellEnd"/>
      <w:r>
        <w:rPr>
          <w:sz w:val="24"/>
          <w:szCs w:val="24"/>
        </w:rPr>
        <w:t xml:space="preserve">                                                                 Slađana </w:t>
      </w:r>
      <w:proofErr w:type="spellStart"/>
      <w:r>
        <w:rPr>
          <w:sz w:val="24"/>
          <w:szCs w:val="24"/>
        </w:rPr>
        <w:t>Švajda</w:t>
      </w:r>
      <w:proofErr w:type="spellEnd"/>
    </w:p>
    <w:p w:rsidR="00D12CB3" w:rsidRDefault="00D12CB3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Pr="004B44DC" w:rsidRDefault="0056093D" w:rsidP="00014900">
      <w:pPr>
        <w:pStyle w:val="Bezproreda"/>
        <w:rPr>
          <w:sz w:val="24"/>
          <w:szCs w:val="24"/>
        </w:rPr>
      </w:pPr>
    </w:p>
    <w:p w:rsidR="00014900" w:rsidRPr="00014900" w:rsidRDefault="00014900" w:rsidP="00014900">
      <w:pPr>
        <w:pStyle w:val="Bezproreda"/>
        <w:ind w:firstLine="708"/>
        <w:rPr>
          <w:sz w:val="24"/>
          <w:szCs w:val="24"/>
        </w:rPr>
      </w:pPr>
    </w:p>
    <w:p w:rsidR="00014900" w:rsidRPr="00014900" w:rsidRDefault="00014900" w:rsidP="000149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D6856" w:rsidRPr="003D6856" w:rsidRDefault="003D6856" w:rsidP="003D6856">
      <w:pPr>
        <w:pStyle w:val="Bezproreda"/>
        <w:jc w:val="center"/>
        <w:rPr>
          <w:b/>
          <w:sz w:val="24"/>
          <w:szCs w:val="24"/>
        </w:rPr>
      </w:pPr>
    </w:p>
    <w:p w:rsidR="003D6856" w:rsidRPr="003D6856" w:rsidRDefault="00C90682" w:rsidP="0056093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D6856" w:rsidRPr="003D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238F"/>
    <w:multiLevelType w:val="hybridMultilevel"/>
    <w:tmpl w:val="00949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56"/>
    <w:rsid w:val="00014900"/>
    <w:rsid w:val="0004539D"/>
    <w:rsid w:val="00082ABA"/>
    <w:rsid w:val="00191381"/>
    <w:rsid w:val="001B7CAF"/>
    <w:rsid w:val="001F1B49"/>
    <w:rsid w:val="001F248F"/>
    <w:rsid w:val="00242683"/>
    <w:rsid w:val="00293AA4"/>
    <w:rsid w:val="002B1508"/>
    <w:rsid w:val="002E0491"/>
    <w:rsid w:val="003448A4"/>
    <w:rsid w:val="00366788"/>
    <w:rsid w:val="003A3BE2"/>
    <w:rsid w:val="003D6856"/>
    <w:rsid w:val="0041034C"/>
    <w:rsid w:val="004128EC"/>
    <w:rsid w:val="004B44DC"/>
    <w:rsid w:val="00522ACE"/>
    <w:rsid w:val="0056093D"/>
    <w:rsid w:val="00590E28"/>
    <w:rsid w:val="0059491A"/>
    <w:rsid w:val="005A77FE"/>
    <w:rsid w:val="006139B2"/>
    <w:rsid w:val="00706558"/>
    <w:rsid w:val="007F0392"/>
    <w:rsid w:val="007F68D0"/>
    <w:rsid w:val="008B2920"/>
    <w:rsid w:val="008B318C"/>
    <w:rsid w:val="008B51DC"/>
    <w:rsid w:val="008C0596"/>
    <w:rsid w:val="00976945"/>
    <w:rsid w:val="009A4246"/>
    <w:rsid w:val="009D759A"/>
    <w:rsid w:val="009F3ACC"/>
    <w:rsid w:val="009F763D"/>
    <w:rsid w:val="00A16600"/>
    <w:rsid w:val="00A41073"/>
    <w:rsid w:val="00A73F03"/>
    <w:rsid w:val="00B07E36"/>
    <w:rsid w:val="00B738F4"/>
    <w:rsid w:val="00C90682"/>
    <w:rsid w:val="00CC5E98"/>
    <w:rsid w:val="00D07012"/>
    <w:rsid w:val="00D12CB3"/>
    <w:rsid w:val="00D21485"/>
    <w:rsid w:val="00D81162"/>
    <w:rsid w:val="00EA596E"/>
    <w:rsid w:val="00EA5D5E"/>
    <w:rsid w:val="00EE155F"/>
    <w:rsid w:val="00F1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Tajništvo</cp:lastModifiedBy>
  <cp:revision>2</cp:revision>
  <dcterms:created xsi:type="dcterms:W3CDTF">2018-02-02T09:51:00Z</dcterms:created>
  <dcterms:modified xsi:type="dcterms:W3CDTF">2018-02-02T09:51:00Z</dcterms:modified>
</cp:coreProperties>
</file>